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PODER JUDICIÁRIO</w:t>
      </w:r>
    </w:p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ÓRGÃO: TRIBUNAL REGIONAL FEDERAL DA 1ª REGIÃO E SEÇÕES JUDICIÁRIAS</w:t>
      </w:r>
    </w:p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UNIDADE: ASSESSORIA DE ASSUNTOS DA MAGISTRATURA</w:t>
      </w:r>
    </w:p>
    <w:p w:rsidR="00E432F5" w:rsidRDefault="00F6209C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 de referência: </w:t>
      </w:r>
      <w:r w:rsidR="0028691F">
        <w:rPr>
          <w:rFonts w:ascii="Arial" w:hAnsi="Arial" w:cs="Arial"/>
          <w:sz w:val="17"/>
          <w:szCs w:val="17"/>
        </w:rPr>
        <w:t>ABRIL DE 2020</w:t>
      </w:r>
    </w:p>
    <w:p w:rsidR="00E432F5" w:rsidRPr="00E432F5" w:rsidRDefault="00E432F5" w:rsidP="00BC4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E432F5">
        <w:rPr>
          <w:rFonts w:ascii="Arial" w:hAnsi="Arial" w:cs="Arial"/>
          <w:b/>
          <w:sz w:val="17"/>
          <w:szCs w:val="17"/>
        </w:rPr>
        <w:t>RESOLUÇÃO 102 CNJ – ANEXO IV – QUANTITATIVO DE CARGOS E FUNÇÕES</w:t>
      </w:r>
    </w:p>
    <w:p w:rsidR="00E432F5" w:rsidRDefault="00E432F5" w:rsidP="00E4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f) situação funcional dos magistrados ativos do quadro de pessoal do órgão.</w:t>
      </w:r>
    </w:p>
    <w:tbl>
      <w:tblPr>
        <w:tblStyle w:val="Tabelacomgrade"/>
        <w:tblW w:w="0" w:type="auto"/>
        <w:tblLook w:val="04A0"/>
      </w:tblPr>
      <w:tblGrid>
        <w:gridCol w:w="3085"/>
        <w:gridCol w:w="1276"/>
        <w:gridCol w:w="1541"/>
        <w:gridCol w:w="1436"/>
        <w:gridCol w:w="1306"/>
      </w:tblGrid>
      <w:tr w:rsidR="00E432F5" w:rsidTr="00242E1B">
        <w:tc>
          <w:tcPr>
            <w:tcW w:w="3085" w:type="dxa"/>
            <w:shd w:val="clear" w:color="auto" w:fill="BFBFBF" w:themeFill="background1" w:themeFillShade="BF"/>
          </w:tcPr>
          <w:p w:rsidR="00E432F5" w:rsidRDefault="00E432F5" w:rsidP="00E432F5">
            <w:pPr>
              <w:jc w:val="center"/>
            </w:pPr>
          </w:p>
          <w:p w:rsidR="00E432F5" w:rsidRDefault="00E432F5" w:rsidP="00E432F5">
            <w:pPr>
              <w:jc w:val="center"/>
            </w:pPr>
            <w:r>
              <w:t>Cargo</w:t>
            </w:r>
          </w:p>
          <w:p w:rsidR="00E432F5" w:rsidRDefault="00E432F5" w:rsidP="00E432F5">
            <w:pPr>
              <w:jc w:val="center"/>
            </w:pPr>
          </w:p>
          <w:p w:rsidR="00E432F5" w:rsidRDefault="00E432F5" w:rsidP="00E432F5">
            <w:pPr>
              <w:jc w:val="center"/>
            </w:pPr>
          </w:p>
        </w:tc>
        <w:tc>
          <w:tcPr>
            <w:tcW w:w="5559" w:type="dxa"/>
            <w:gridSpan w:val="4"/>
            <w:shd w:val="clear" w:color="auto" w:fill="BFBFBF" w:themeFill="background1" w:themeFillShade="BF"/>
          </w:tcPr>
          <w:p w:rsidR="00BC4D15" w:rsidRDefault="00BC4D15" w:rsidP="00E432F5">
            <w:pPr>
              <w:jc w:val="center"/>
            </w:pPr>
          </w:p>
          <w:p w:rsidR="00E432F5" w:rsidRDefault="00E432F5" w:rsidP="00E432F5">
            <w:pPr>
              <w:jc w:val="center"/>
            </w:pPr>
            <w:r>
              <w:t>Quantidade de Cargos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Ministro de Tribunal Superior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  <w:r>
              <w:t>Exercício no órgão</w:t>
            </w: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  <w:r>
              <w:t>Exercício em outros órgãos do Judiciário</w:t>
            </w: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  <w:r>
              <w:t>Outros afastamentos</w:t>
            </w: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  <w:r>
              <w:t>Total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Desembargador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Tribunal Regional</w:t>
            </w:r>
          </w:p>
        </w:tc>
        <w:tc>
          <w:tcPr>
            <w:tcW w:w="1276" w:type="dxa"/>
          </w:tcPr>
          <w:p w:rsidR="00E432F5" w:rsidRDefault="0028691F" w:rsidP="00E432F5">
            <w:pPr>
              <w:jc w:val="center"/>
            </w:pPr>
            <w:r>
              <w:t>26</w:t>
            </w:r>
          </w:p>
        </w:tc>
        <w:tc>
          <w:tcPr>
            <w:tcW w:w="1541" w:type="dxa"/>
          </w:tcPr>
          <w:p w:rsidR="00E432F5" w:rsidRDefault="00BC5C52" w:rsidP="00E432F5">
            <w:pPr>
              <w:jc w:val="center"/>
            </w:pPr>
            <w:r>
              <w:t>0</w:t>
            </w: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28691F" w:rsidP="00E432F5">
            <w:pPr>
              <w:jc w:val="center"/>
            </w:pPr>
            <w:r>
              <w:t>26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Federal</w:t>
            </w:r>
          </w:p>
        </w:tc>
        <w:tc>
          <w:tcPr>
            <w:tcW w:w="1276" w:type="dxa"/>
          </w:tcPr>
          <w:p w:rsidR="00E432F5" w:rsidRDefault="00BC5C52" w:rsidP="00E432F5">
            <w:pPr>
              <w:jc w:val="center"/>
            </w:pPr>
            <w:r>
              <w:t>37</w:t>
            </w:r>
          </w:p>
        </w:tc>
        <w:tc>
          <w:tcPr>
            <w:tcW w:w="1541" w:type="dxa"/>
          </w:tcPr>
          <w:p w:rsidR="00E432F5" w:rsidRDefault="00485345" w:rsidP="00E432F5">
            <w:pPr>
              <w:jc w:val="center"/>
            </w:pPr>
            <w:r>
              <w:t>1</w:t>
            </w:r>
            <w:r w:rsidR="00BC5C52">
              <w:t>1</w:t>
            </w: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BC5C52" w:rsidP="00E432F5">
            <w:pPr>
              <w:jc w:val="center"/>
            </w:pPr>
            <w:r>
              <w:t>48</w:t>
            </w: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Vara Trabalhista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Auditor Militar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de Direito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E432F5">
        <w:tc>
          <w:tcPr>
            <w:tcW w:w="3085" w:type="dxa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Juiz Substituto</w:t>
            </w:r>
          </w:p>
        </w:tc>
        <w:tc>
          <w:tcPr>
            <w:tcW w:w="127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541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436" w:type="dxa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</w:tcPr>
          <w:p w:rsidR="00E432F5" w:rsidRDefault="00E432F5" w:rsidP="00E432F5">
            <w:pPr>
              <w:jc w:val="center"/>
            </w:pPr>
          </w:p>
        </w:tc>
      </w:tr>
      <w:tr w:rsidR="00E432F5" w:rsidTr="00242E1B">
        <w:tc>
          <w:tcPr>
            <w:tcW w:w="3085" w:type="dxa"/>
            <w:shd w:val="clear" w:color="auto" w:fill="BFBFBF" w:themeFill="background1" w:themeFillShade="BF"/>
          </w:tcPr>
          <w:p w:rsidR="00E432F5" w:rsidRDefault="00E432F5" w:rsidP="00E432F5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TOTAL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32F5" w:rsidRDefault="00485345" w:rsidP="00E432F5">
            <w:pPr>
              <w:jc w:val="center"/>
            </w:pPr>
            <w:r>
              <w:t>6</w:t>
            </w:r>
            <w:r w:rsidR="00BC5C52">
              <w:t>3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E432F5" w:rsidRDefault="00485345" w:rsidP="00E432F5">
            <w:pPr>
              <w:jc w:val="center"/>
            </w:pPr>
            <w:r>
              <w:t>1</w:t>
            </w:r>
            <w:r w:rsidR="00BC5C52">
              <w:t>1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E432F5" w:rsidRDefault="00E432F5" w:rsidP="00E432F5">
            <w:pPr>
              <w:jc w:val="center"/>
            </w:pPr>
          </w:p>
        </w:tc>
        <w:tc>
          <w:tcPr>
            <w:tcW w:w="1306" w:type="dxa"/>
            <w:shd w:val="clear" w:color="auto" w:fill="BFBFBF" w:themeFill="background1" w:themeFillShade="BF"/>
          </w:tcPr>
          <w:p w:rsidR="00E432F5" w:rsidRDefault="00BC5C52" w:rsidP="004D210E">
            <w:pPr>
              <w:jc w:val="center"/>
            </w:pPr>
            <w:r>
              <w:t>74</w:t>
            </w:r>
          </w:p>
        </w:tc>
      </w:tr>
    </w:tbl>
    <w:p w:rsidR="00E432F5" w:rsidRDefault="00E432F5" w:rsidP="00E432F5"/>
    <w:sectPr w:rsidR="00E432F5" w:rsidSect="000B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2F5"/>
    <w:rsid w:val="000453E0"/>
    <w:rsid w:val="000B0A2C"/>
    <w:rsid w:val="000D1340"/>
    <w:rsid w:val="0011449A"/>
    <w:rsid w:val="00242E1B"/>
    <w:rsid w:val="00275B07"/>
    <w:rsid w:val="0028691F"/>
    <w:rsid w:val="00400419"/>
    <w:rsid w:val="00485345"/>
    <w:rsid w:val="004D210E"/>
    <w:rsid w:val="005407DC"/>
    <w:rsid w:val="00544260"/>
    <w:rsid w:val="00577522"/>
    <w:rsid w:val="00600780"/>
    <w:rsid w:val="00692196"/>
    <w:rsid w:val="00705904"/>
    <w:rsid w:val="007711F5"/>
    <w:rsid w:val="007A2584"/>
    <w:rsid w:val="009613FA"/>
    <w:rsid w:val="00987CE4"/>
    <w:rsid w:val="009978B6"/>
    <w:rsid w:val="00A63623"/>
    <w:rsid w:val="00BC4D15"/>
    <w:rsid w:val="00BC5C52"/>
    <w:rsid w:val="00C100C5"/>
    <w:rsid w:val="00CB2153"/>
    <w:rsid w:val="00D51D95"/>
    <w:rsid w:val="00E432F5"/>
    <w:rsid w:val="00E773DF"/>
    <w:rsid w:val="00F37AF0"/>
    <w:rsid w:val="00F6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tr60503</dc:creator>
  <cp:lastModifiedBy>Administrador</cp:lastModifiedBy>
  <cp:revision>3</cp:revision>
  <dcterms:created xsi:type="dcterms:W3CDTF">2020-07-14T15:19:00Z</dcterms:created>
  <dcterms:modified xsi:type="dcterms:W3CDTF">2020-07-14T15:26:00Z</dcterms:modified>
</cp:coreProperties>
</file>